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601B9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מעבדה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בקטאיולוגית</w:t>
            </w:r>
            <w:proofErr w:type="spellEnd"/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9D1DE3" w:rsidP="009D1DE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28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12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.2014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1F2C6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14120251</w:t>
            </w:r>
            <w:bookmarkStart w:id="0" w:name="_GoBack"/>
            <w:bookmarkEnd w:id="0"/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9D1DE3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64135</wp:posOffset>
                </wp:positionV>
                <wp:extent cx="104775" cy="104775"/>
                <wp:effectExtent l="9525" t="6985" r="9525" b="1206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AutoShape 3" o:spid="_x0000_s1026" type="#_x0000_t124" style="position:absolute;left:0;text-align:left;margin-left:269.25pt;margin-top:5.05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rtl/>
        </w:rPr>
        <w:t>תכ"ם</w:t>
      </w:r>
      <w:proofErr w:type="spellEnd"/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9D1DE3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50800</wp:posOffset>
                </wp:positionV>
                <wp:extent cx="104775" cy="104775"/>
                <wp:effectExtent l="9525" t="12700" r="9525" b="63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124" style="position:absolute;left:0;text-align:left;margin-left:156.75pt;margin-top:4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4Ay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 xml:space="preserve">האם קיים בנושא ההתקשרות מכרז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חשכ"ל</w:t>
      </w:r>
      <w:proofErr w:type="spellEnd"/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9D1DE3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I+sw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9D1DE3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55880</wp:posOffset>
                      </wp:positionV>
                      <wp:extent cx="104775" cy="104775"/>
                      <wp:effectExtent l="6985" t="8255" r="12065" b="10795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124" style="position:absolute;left:0;text-align:left;margin-left:134.05pt;margin-top:4.4pt;width:8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ou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17"/>
        <w:gridCol w:w="3113"/>
        <w:gridCol w:w="2792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601B9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נובומד</w:t>
            </w:r>
            <w:proofErr w:type="spellEnd"/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601B9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601B99">
              <w:rPr>
                <w:rFonts w:ascii="Arial" w:hAnsi="Arial" w:cs="Arial"/>
                <w:b/>
                <w:sz w:val="22"/>
                <w:szCs w:val="22"/>
                <w:rtl/>
              </w:rPr>
              <w:t>512225228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9D1DE3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41910</wp:posOffset>
                      </wp:positionV>
                      <wp:extent cx="104775" cy="104775"/>
                      <wp:effectExtent l="8255" t="13335" r="10795" b="5715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124" style="position:absolute;left:0;text-align:left;margin-left:119.15pt;margin-top:3.3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7L+Fw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ED43BF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4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0000 ש"ח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B5FCD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522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601B99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601B99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קרקע מזון למעבדות </w:t>
            </w:r>
          </w:p>
          <w:p w:rsidR="00072B68" w:rsidRDefault="00072B68" w:rsidP="00601B99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072B68" w:rsidRDefault="00072B68" w:rsidP="00601B99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פריטים 5-9 לא נמצאים אצל ספק אחר .</w:t>
            </w:r>
          </w:p>
          <w:p w:rsidR="00072B68" w:rsidRDefault="00072B68" w:rsidP="00072B6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פריטים 1-4 קיימים בצורה אחרת ושונה אצל ספק אחר .</w:t>
            </w:r>
          </w:p>
          <w:p w:rsidR="00072B68" w:rsidRDefault="00072B68" w:rsidP="00072B6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כל הפריטים נבדקו  במעבדה ונמצאים בשימושה שנים רבות לשביעות רצוננו המלאה .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FB5FCD" w:rsidRPr="002237D4" w:rsidRDefault="00FB5FCD" w:rsidP="009D1DE3">
      <w:pPr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1</w:t>
      </w:r>
      <w:r>
        <w:rPr>
          <w:rFonts w:ascii="Arial" w:hAnsi="Arial" w:cs="Arial"/>
          <w:bCs/>
          <w:sz w:val="22"/>
          <w:szCs w:val="22"/>
          <w:rtl/>
        </w:rPr>
        <w:t>. ה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אמצעים </w:t>
      </w:r>
      <w:r>
        <w:rPr>
          <w:rFonts w:ascii="Arial" w:hAnsi="Arial" w:cs="Arial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/>
          <w:bCs/>
          <w:sz w:val="22"/>
          <w:szCs w:val="22"/>
          <w:rtl/>
        </w:rPr>
        <w:t xml:space="preserve">נערכו בדיקות לאיתור ספקים נוספים והכנת חוות </w:t>
      </w:r>
      <w:r w:rsidRPr="00D6048C">
        <w:rPr>
          <w:rFonts w:ascii="Arial" w:hAnsi="Arial" w:cs="Arial"/>
          <w:bCs/>
          <w:sz w:val="22"/>
          <w:szCs w:val="22"/>
          <w:rtl/>
        </w:rPr>
        <w:t>דעת</w:t>
      </w:r>
      <w:r w:rsidRPr="00D6048C">
        <w:rPr>
          <w:rFonts w:ascii="Arial" w:hAnsi="Arial" w:cs="Arial"/>
          <w:b/>
          <w:color w:val="FF0000"/>
          <w:sz w:val="22"/>
          <w:szCs w:val="22"/>
          <w:rtl/>
        </w:rPr>
        <w:t xml:space="preserve"> </w:t>
      </w:r>
      <w:r w:rsidR="002237D4" w:rsidRPr="00D6048C">
        <w:rPr>
          <w:rFonts w:ascii="Arial" w:hAnsi="Arial" w:cs="Arial" w:hint="cs"/>
          <w:b/>
          <w:color w:val="FF0000"/>
          <w:sz w:val="22"/>
          <w:szCs w:val="22"/>
          <w:u w:val="single"/>
          <w:rtl/>
        </w:rPr>
        <w:t xml:space="preserve"> </w:t>
      </w:r>
      <w:r w:rsid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</w:t>
      </w:r>
      <w:r w:rsidR="00072B68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הפריטים נבדקו ולא נמצאו מתאימים לתזרים העבודה במעבדה .שיטת העבודה איתם אינה נוחה  (כמו שימוש בנוזל נוסף על מנת לבל רי</w:t>
      </w:r>
      <w:r w:rsidR="009D1DE3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אקציה במקום לראות ריאקציה מידית</w:t>
      </w:r>
      <w:r w:rsidR="00072B68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)</w:t>
      </w:r>
      <w:r w:rsid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____________________________________</w:t>
      </w:r>
      <w:r w:rsidR="009D1DE3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 xml:space="preserve"> </w:t>
      </w:r>
      <w:r>
        <w:rPr>
          <w:rFonts w:ascii="Arial" w:hAnsi="Arial" w:cs="Arial"/>
          <w:b/>
          <w:sz w:val="22"/>
          <w:szCs w:val="22"/>
          <w:rtl/>
        </w:rPr>
        <w:t>כולל פירוט מקורות מידע ופעולות שננקטו (לדוגמה חיפוש באינטרנט, התכתבות עם ספקים, פגישה או שיחה עם ספקים וכדומה</w:t>
      </w:r>
      <w:r w:rsidR="00E627A6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>
        <w:rPr>
          <w:rFonts w:ascii="Arial" w:hAnsi="Arial" w:cs="Arial" w:hint="cs"/>
          <w:b/>
          <w:sz w:val="22"/>
          <w:szCs w:val="22"/>
          <w:rtl/>
        </w:rPr>
        <w:t>א</w:t>
      </w:r>
      <w:r w:rsidR="00E627A6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>
        <w:rPr>
          <w:rFonts w:ascii="Arial" w:hAnsi="Arial" w:cs="Arial"/>
          <w:b/>
          <w:sz w:val="22"/>
          <w:szCs w:val="22"/>
          <w:rtl/>
        </w:rPr>
        <w:t>).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הדעות חלוקות  שתי 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>ה</w:t>
      </w:r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שיטות נותנות תוצאה אך יש את עניין 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>ה</w:t>
      </w:r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נוחות </w:t>
      </w:r>
      <w:proofErr w:type="spellStart"/>
      <w:r w:rsidR="00072B68">
        <w:rPr>
          <w:rFonts w:ascii="Arial" w:hAnsi="Arial" w:cs="Arial" w:hint="cs"/>
          <w:bCs/>
          <w:color w:val="FF0000"/>
          <w:sz w:val="36"/>
          <w:szCs w:val="36"/>
          <w:rtl/>
        </w:rPr>
        <w:t>למשתמש</w:t>
      </w:r>
      <w:r w:rsidR="00601B99">
        <w:rPr>
          <w:rFonts w:ascii="Arial" w:hAnsi="Arial" w:cs="Arial" w:hint="cs"/>
          <w:bCs/>
          <w:color w:val="FF0000"/>
          <w:sz w:val="36"/>
          <w:szCs w:val="36"/>
          <w:rtl/>
        </w:rPr>
        <w:t>___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>והרגלי</w:t>
      </w:r>
      <w:proofErr w:type="spellEnd"/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 העובד </w:t>
      </w:r>
      <w:r w:rsidR="00601B99">
        <w:rPr>
          <w:rFonts w:ascii="Arial" w:hAnsi="Arial" w:cs="Arial" w:hint="cs"/>
          <w:bCs/>
          <w:color w:val="FF0000"/>
          <w:sz w:val="36"/>
          <w:szCs w:val="36"/>
          <w:rtl/>
        </w:rPr>
        <w:t>______</w:t>
      </w:r>
      <w:r w:rsidR="00594FA3">
        <w:rPr>
          <w:rFonts w:ascii="Arial" w:hAnsi="Arial" w:cs="Arial" w:hint="cs"/>
          <w:bCs/>
          <w:color w:val="FF0000"/>
          <w:sz w:val="36"/>
          <w:szCs w:val="36"/>
          <w:rtl/>
        </w:rPr>
        <w:t xml:space="preserve">לכן כל מעבדה בוחרת את המתאים לה </w:t>
      </w:r>
      <w:r w:rsidR="00601B99">
        <w:rPr>
          <w:rFonts w:ascii="Arial" w:hAnsi="Arial" w:cs="Arial" w:hint="cs"/>
          <w:bCs/>
          <w:color w:val="FF0000"/>
          <w:sz w:val="36"/>
          <w:szCs w:val="36"/>
          <w:rtl/>
        </w:rPr>
        <w:t>_________________________________________</w:t>
      </w:r>
      <w:r w:rsidR="002237D4" w:rsidRPr="002237D4">
        <w:rPr>
          <w:rFonts w:ascii="Arial" w:hAnsi="Arial" w:cs="Arial" w:hint="cs"/>
          <w:b/>
          <w:color w:val="FF0000"/>
          <w:sz w:val="22"/>
          <w:szCs w:val="22"/>
          <w:rtl/>
        </w:rPr>
        <w:t xml:space="preserve"> </w:t>
      </w:r>
    </w:p>
    <w:p w:rsidR="00FB5FCD" w:rsidRDefault="00FB5FCD" w:rsidP="009D1DE3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2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1F145F">
        <w:rPr>
          <w:rFonts w:ascii="Arial" w:hAnsi="Arial" w:cs="Arial"/>
          <w:bCs/>
          <w:sz w:val="22"/>
          <w:szCs w:val="22"/>
          <w:rtl/>
        </w:rPr>
        <w:t>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________________________________________</w:t>
      </w:r>
      <w:r w:rsidR="002237D4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FB5FCD" w:rsidRPr="00601B99" w:rsidRDefault="00601B99" w:rsidP="009D1DE3">
      <w:pPr>
        <w:rPr>
          <w:rFonts w:ascii="Arial" w:hAnsi="Arial" w:cs="Arial"/>
          <w:bCs/>
          <w:color w:val="FF0000"/>
          <w:sz w:val="36"/>
          <w:szCs w:val="36"/>
          <w:u w:val="single"/>
          <w:rtl/>
        </w:rPr>
      </w:pPr>
      <w:r w:rsidRPr="00601B99">
        <w:rPr>
          <w:rFonts w:ascii="Arial" w:hAnsi="Arial" w:cs="Arial" w:hint="cs"/>
          <w:bCs/>
          <w:color w:val="FF0000"/>
          <w:sz w:val="36"/>
          <w:szCs w:val="36"/>
          <w:u w:val="single"/>
          <w:rtl/>
        </w:rPr>
        <w:t>_________________________________________</w:t>
      </w: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9D1DE3" w:rsidRDefault="00FB5FCD" w:rsidP="00FB5FCD">
      <w:pPr>
        <w:rPr>
          <w:rFonts w:ascii="Arial" w:hAnsi="Arial" w:cs="Arial" w:hint="cs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</w:t>
      </w:r>
    </w:p>
    <w:p w:rsidR="009D1DE3" w:rsidRDefault="009D1DE3" w:rsidP="00FB5FCD">
      <w:pPr>
        <w:rPr>
          <w:rFonts w:ascii="Arial" w:hAnsi="Arial" w:cs="Arial" w:hint="cs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165004" w:rsidTr="00165004">
        <w:tc>
          <w:tcPr>
            <w:tcW w:w="2617" w:type="dxa"/>
          </w:tcPr>
          <w:p w:rsidR="00165004" w:rsidRDefault="00594FA3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שוורץ הררי אורנה </w:t>
            </w:r>
          </w:p>
        </w:tc>
        <w:tc>
          <w:tcPr>
            <w:tcW w:w="3301" w:type="dxa"/>
          </w:tcPr>
          <w:p w:rsidR="00165004" w:rsidRDefault="00594FA3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מנהלת מעבדה מיקרוביולוגית </w:t>
            </w:r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E2" w:rsidRDefault="001C3DE2" w:rsidP="00E50C24">
      <w:r>
        <w:separator/>
      </w:r>
    </w:p>
  </w:endnote>
  <w:endnote w:type="continuationSeparator" w:id="0">
    <w:p w:rsidR="001C3DE2" w:rsidRDefault="001C3DE2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E2" w:rsidRDefault="001C3DE2" w:rsidP="00E50C24">
      <w:r>
        <w:separator/>
      </w:r>
    </w:p>
  </w:footnote>
  <w:footnote w:type="continuationSeparator" w:id="0">
    <w:p w:rsidR="001C3DE2" w:rsidRDefault="001C3DE2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AA1EBE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AA1EBE" w:rsidRPr="00D322AD">
      <w:rPr>
        <w:rFonts w:cs="David"/>
        <w:b/>
        <w:bCs/>
        <w:sz w:val="28"/>
        <w:szCs w:val="28"/>
      </w:rPr>
      <w:fldChar w:fldCharType="separate"/>
    </w:r>
    <w:r w:rsidR="001F2C69" w:rsidRPr="001F2C69">
      <w:rPr>
        <w:rFonts w:cs="David"/>
        <w:b/>
        <w:bCs/>
        <w:noProof/>
        <w:sz w:val="28"/>
        <w:szCs w:val="28"/>
        <w:rtl/>
        <w:lang w:val="he-IL"/>
      </w:rPr>
      <w:t>1</w:t>
    </w:r>
    <w:r w:rsidR="00AA1EBE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FCD"/>
    <w:rsid w:val="000045A6"/>
    <w:rsid w:val="00016CAB"/>
    <w:rsid w:val="00046EE3"/>
    <w:rsid w:val="00072B68"/>
    <w:rsid w:val="00165004"/>
    <w:rsid w:val="001C3DE2"/>
    <w:rsid w:val="001C76FE"/>
    <w:rsid w:val="001F145F"/>
    <w:rsid w:val="001F2C69"/>
    <w:rsid w:val="002237D4"/>
    <w:rsid w:val="00266DF1"/>
    <w:rsid w:val="002A5E21"/>
    <w:rsid w:val="002A5F9B"/>
    <w:rsid w:val="002D0394"/>
    <w:rsid w:val="0037323B"/>
    <w:rsid w:val="00384050"/>
    <w:rsid w:val="003D5897"/>
    <w:rsid w:val="00452F76"/>
    <w:rsid w:val="004542D9"/>
    <w:rsid w:val="004E5FA3"/>
    <w:rsid w:val="00555264"/>
    <w:rsid w:val="00594FA3"/>
    <w:rsid w:val="005B6A89"/>
    <w:rsid w:val="005C4147"/>
    <w:rsid w:val="005D40E0"/>
    <w:rsid w:val="00601B99"/>
    <w:rsid w:val="00635B43"/>
    <w:rsid w:val="00656066"/>
    <w:rsid w:val="006845A2"/>
    <w:rsid w:val="006E69AA"/>
    <w:rsid w:val="007374D4"/>
    <w:rsid w:val="007A75C0"/>
    <w:rsid w:val="00813E93"/>
    <w:rsid w:val="008415CA"/>
    <w:rsid w:val="008D77E0"/>
    <w:rsid w:val="009D1DE3"/>
    <w:rsid w:val="009F02D7"/>
    <w:rsid w:val="009F09E1"/>
    <w:rsid w:val="00AA1EBE"/>
    <w:rsid w:val="00B06600"/>
    <w:rsid w:val="00B73AA7"/>
    <w:rsid w:val="00B951AF"/>
    <w:rsid w:val="00BE4092"/>
    <w:rsid w:val="00C24B8D"/>
    <w:rsid w:val="00CA4871"/>
    <w:rsid w:val="00CA60DD"/>
    <w:rsid w:val="00CC5618"/>
    <w:rsid w:val="00CC6688"/>
    <w:rsid w:val="00D05948"/>
    <w:rsid w:val="00D322AD"/>
    <w:rsid w:val="00D6048C"/>
    <w:rsid w:val="00D678D3"/>
    <w:rsid w:val="00D779B6"/>
    <w:rsid w:val="00DA71F8"/>
    <w:rsid w:val="00E20A3E"/>
    <w:rsid w:val="00E50C24"/>
    <w:rsid w:val="00E627A6"/>
    <w:rsid w:val="00ED1BA3"/>
    <w:rsid w:val="00ED43BF"/>
    <w:rsid w:val="00EF1AF2"/>
    <w:rsid w:val="00F232A0"/>
    <w:rsid w:val="00F746CB"/>
    <w:rsid w:val="00F76837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490B2-DFC3-4DEA-A50E-945E11E68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yaelsh</dc:creator>
  <cp:lastModifiedBy>Gazit, Yuval - יובל גזית</cp:lastModifiedBy>
  <cp:revision>3</cp:revision>
  <cp:lastPrinted>2014-12-28T13:06:00Z</cp:lastPrinted>
  <dcterms:created xsi:type="dcterms:W3CDTF">2014-12-28T13:05:00Z</dcterms:created>
  <dcterms:modified xsi:type="dcterms:W3CDTF">2014-12-28T13:09:00Z</dcterms:modified>
</cp:coreProperties>
</file>